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6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516"/>
        <w:gridCol w:w="3449"/>
      </w:tblGrid>
      <w:tr w:rsidR="00F50096" w:rsidRPr="00F50096" w14:paraId="16D9E2D0" w14:textId="77777777" w:rsidTr="00F50096">
        <w:trPr>
          <w:trHeight w:val="1989"/>
        </w:trPr>
        <w:tc>
          <w:tcPr>
            <w:tcW w:w="7513" w:type="dxa"/>
          </w:tcPr>
          <w:p w14:paraId="20F8C895" w14:textId="77777777" w:rsidR="00F50096" w:rsidRPr="00F50096" w:rsidRDefault="00F50096" w:rsidP="00F50096">
            <w:pPr>
              <w:rPr>
                <w:b/>
                <w:bCs/>
              </w:rPr>
            </w:pPr>
            <w:r w:rsidRPr="00F50096">
              <w:rPr>
                <w:b/>
                <w:bCs/>
              </w:rPr>
              <w:t>GLENIFFER  HIGH  SCHOOL</w:t>
            </w:r>
          </w:p>
          <w:p w14:paraId="0333BEBF" w14:textId="77777777" w:rsidR="00F50096" w:rsidRPr="00F50096" w:rsidRDefault="00F50096" w:rsidP="00F50096">
            <w:pPr>
              <w:rPr>
                <w:b/>
                <w:bCs/>
              </w:rPr>
            </w:pPr>
            <w:proofErr w:type="spellStart"/>
            <w:r w:rsidRPr="00F50096">
              <w:rPr>
                <w:b/>
                <w:bCs/>
              </w:rPr>
              <w:t>Amochrie</w:t>
            </w:r>
            <w:proofErr w:type="spellEnd"/>
            <w:r w:rsidRPr="00F50096">
              <w:rPr>
                <w:b/>
                <w:bCs/>
              </w:rPr>
              <w:t xml:space="preserve"> Road</w:t>
            </w:r>
          </w:p>
          <w:p w14:paraId="732944DB" w14:textId="77777777" w:rsidR="00F50096" w:rsidRPr="00F50096" w:rsidRDefault="00F50096" w:rsidP="00F50096">
            <w:pPr>
              <w:rPr>
                <w:b/>
                <w:bCs/>
              </w:rPr>
            </w:pPr>
            <w:r w:rsidRPr="00F50096">
              <w:rPr>
                <w:b/>
                <w:bCs/>
              </w:rPr>
              <w:t>Paisley   PA2 0AG</w:t>
            </w:r>
          </w:p>
          <w:p w14:paraId="11436A7E" w14:textId="77777777" w:rsidR="00F50096" w:rsidRPr="00F50096" w:rsidRDefault="00F50096" w:rsidP="00F50096">
            <w:pPr>
              <w:rPr>
                <w:b/>
                <w:bCs/>
              </w:rPr>
            </w:pPr>
            <w:r w:rsidRPr="00F50096">
              <w:rPr>
                <w:b/>
                <w:bCs/>
              </w:rPr>
              <w:t>Tel:  0300 300 1313</w:t>
            </w:r>
          </w:p>
          <w:p w14:paraId="62592196" w14:textId="77777777" w:rsidR="00F50096" w:rsidRPr="00F50096" w:rsidRDefault="00F50096" w:rsidP="00F50096">
            <w:pPr>
              <w:rPr>
                <w:b/>
                <w:bCs/>
              </w:rPr>
            </w:pPr>
            <w:r w:rsidRPr="00F50096">
              <w:rPr>
                <w:b/>
                <w:bCs/>
              </w:rPr>
              <w:t>Email address:  glenifferhighenquiries@renfrewshire.gov.uk</w:t>
            </w:r>
          </w:p>
          <w:p w14:paraId="106A7214" w14:textId="77777777" w:rsidR="00F50096" w:rsidRPr="00F50096" w:rsidRDefault="00F50096" w:rsidP="00F50096">
            <w:pPr>
              <w:rPr>
                <w:b/>
                <w:bCs/>
              </w:rPr>
            </w:pPr>
            <w:r w:rsidRPr="00F50096">
              <w:rPr>
                <w:b/>
                <w:bCs/>
              </w:rPr>
              <w:t xml:space="preserve">Website:  </w:t>
            </w:r>
            <w:hyperlink r:id="rId6" w:history="1">
              <w:r w:rsidRPr="00F50096">
                <w:rPr>
                  <w:rStyle w:val="Hyperlink"/>
                  <w:b/>
                  <w:bCs/>
                </w:rPr>
                <w:t>www.glenifferhigh.renfrewshire.sch.uk</w:t>
              </w:r>
            </w:hyperlink>
          </w:p>
          <w:p w14:paraId="5EA72309" w14:textId="77777777" w:rsidR="00F50096" w:rsidRPr="00F50096" w:rsidRDefault="00F50096" w:rsidP="00F50096">
            <w:pPr>
              <w:rPr>
                <w:b/>
                <w:bCs/>
              </w:rPr>
            </w:pPr>
          </w:p>
          <w:p w14:paraId="4CF7EBD5" w14:textId="77777777" w:rsidR="00F50096" w:rsidRPr="00F50096" w:rsidRDefault="00F50096" w:rsidP="00F50096">
            <w:pPr>
              <w:rPr>
                <w:b/>
                <w:bCs/>
              </w:rPr>
            </w:pPr>
            <w:r w:rsidRPr="00F50096">
              <w:rPr>
                <w:b/>
                <w:bCs/>
              </w:rPr>
              <w:t>Head Teacher:  Lisa Chalmers</w:t>
            </w:r>
          </w:p>
        </w:tc>
        <w:tc>
          <w:tcPr>
            <w:tcW w:w="3447" w:type="dxa"/>
            <w:hideMark/>
          </w:tcPr>
          <w:p w14:paraId="5E1F22DE" w14:textId="77777777" w:rsidR="00F50096" w:rsidRPr="00F50096" w:rsidRDefault="00F50096" w:rsidP="00F50096">
            <w:pPr>
              <w:rPr>
                <w:b/>
                <w:bCs/>
              </w:rPr>
            </w:pPr>
            <w:r w:rsidRPr="00F50096">
              <w:rPr>
                <w:b/>
                <w:bCs/>
              </w:rPr>
              <w:object w:dxaOrig="1908" w:dyaOrig="1380" w14:anchorId="2AF556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95.4pt;height:69pt" o:ole="">
                  <v:imagedata r:id="rId7" o:title=""/>
                </v:shape>
                <o:OLEObject Type="Embed" ProgID="Word.Document.8" ShapeID="_x0000_i1031" DrawAspect="Content" ObjectID="_1836627206" r:id="rId8"/>
              </w:object>
            </w:r>
          </w:p>
          <w:p w14:paraId="6B898C57" w14:textId="77777777" w:rsidR="00F50096" w:rsidRPr="00F50096" w:rsidRDefault="00F50096" w:rsidP="00F50096">
            <w:pPr>
              <w:rPr>
                <w:b/>
                <w:bCs/>
              </w:rPr>
            </w:pPr>
            <w:r w:rsidRPr="00F50096">
              <w:rPr>
                <w:b/>
                <w:bCs/>
              </w:rPr>
              <w:t>Children’s Services</w:t>
            </w:r>
          </w:p>
        </w:tc>
      </w:tr>
    </w:tbl>
    <w:p w14:paraId="6B0723A5" w14:textId="051E61A7" w:rsidR="00F50096" w:rsidRPr="00F50096" w:rsidRDefault="00F50096" w:rsidP="00F50096">
      <w:pPr>
        <w:rPr>
          <w:b/>
          <w:bCs/>
        </w:rPr>
      </w:pPr>
      <w:r>
        <w:rPr>
          <w:b/>
          <w:bCs/>
        </w:rPr>
        <w:br/>
      </w:r>
      <w:r w:rsidRPr="00F50096">
        <w:rPr>
          <w:b/>
          <w:bCs/>
        </w:rPr>
        <w:t>Our Ref: DM</w:t>
      </w:r>
      <w:r>
        <w:rPr>
          <w:b/>
          <w:bCs/>
        </w:rPr>
        <w:t>S3</w:t>
      </w:r>
      <w:r w:rsidRPr="00F50096">
        <w:rPr>
          <w:b/>
          <w:bCs/>
        </w:rPr>
        <w:t>Exam</w:t>
      </w:r>
    </w:p>
    <w:p w14:paraId="44575147" w14:textId="6A274B3C" w:rsidR="00F50096" w:rsidRDefault="00F50096">
      <w:pPr>
        <w:rPr>
          <w:b/>
          <w:bCs/>
        </w:rPr>
      </w:pPr>
      <w:r w:rsidRPr="00F50096">
        <w:rPr>
          <w:b/>
          <w:bCs/>
        </w:rPr>
        <w:t xml:space="preserve">Date: </w:t>
      </w:r>
      <w:r>
        <w:rPr>
          <w:b/>
          <w:bCs/>
        </w:rPr>
        <w:t xml:space="preserve"> 02</w:t>
      </w:r>
      <w:r w:rsidRPr="00F50096">
        <w:rPr>
          <w:b/>
          <w:bCs/>
        </w:rPr>
        <w:t xml:space="preserve"> </w:t>
      </w:r>
      <w:r>
        <w:rPr>
          <w:b/>
          <w:bCs/>
        </w:rPr>
        <w:t>April</w:t>
      </w:r>
      <w:r w:rsidRPr="00F50096">
        <w:rPr>
          <w:b/>
          <w:bCs/>
        </w:rPr>
        <w:t xml:space="preserve"> 2026</w:t>
      </w:r>
    </w:p>
    <w:p w14:paraId="031CDB86" w14:textId="77777777" w:rsidR="00F50096" w:rsidRDefault="00F50096">
      <w:pPr>
        <w:rPr>
          <w:b/>
          <w:bCs/>
        </w:rPr>
      </w:pPr>
    </w:p>
    <w:p w14:paraId="56AD1A8B" w14:textId="1B270E2B" w:rsidR="00E33FEE" w:rsidRPr="00F50096" w:rsidRDefault="00F00D09">
      <w:pPr>
        <w:rPr>
          <w:b/>
          <w:bCs/>
        </w:rPr>
      </w:pPr>
      <w:r w:rsidRPr="00F50096">
        <w:rPr>
          <w:b/>
          <w:bCs/>
        </w:rPr>
        <w:t>S3 Exams</w:t>
      </w:r>
    </w:p>
    <w:p w14:paraId="304479F2" w14:textId="77777777" w:rsidR="00F00D09" w:rsidRDefault="00F00D09"/>
    <w:p w14:paraId="7FF72CD3" w14:textId="5E658B86" w:rsidR="00F00D09" w:rsidRDefault="00F00D09">
      <w:r>
        <w:t>Dear Parent/Carer</w:t>
      </w:r>
    </w:p>
    <w:p w14:paraId="274AF062" w14:textId="24396F05" w:rsidR="00F00D09" w:rsidRDefault="00F00D09">
      <w:r>
        <w:t xml:space="preserve">S3 Exams will take place on </w:t>
      </w:r>
      <w:r w:rsidR="00846A89">
        <w:t>27</w:t>
      </w:r>
      <w:r w:rsidR="00846A89" w:rsidRPr="00846A89">
        <w:rPr>
          <w:vertAlign w:val="superscript"/>
        </w:rPr>
        <w:t>th</w:t>
      </w:r>
      <w:r w:rsidR="00846A89">
        <w:t xml:space="preserve"> April until the 11</w:t>
      </w:r>
      <w:r w:rsidR="00846A89" w:rsidRPr="00846A89">
        <w:rPr>
          <w:vertAlign w:val="superscript"/>
        </w:rPr>
        <w:t>th</w:t>
      </w:r>
      <w:r w:rsidR="00846A89">
        <w:t xml:space="preserve"> of May.</w:t>
      </w:r>
    </w:p>
    <w:p w14:paraId="2382284C" w14:textId="6A27D278" w:rsidR="00F00D09" w:rsidRDefault="00F00D09">
      <w:r>
        <w:t>Pupils will follow their normal school timetable and assessment blocks will take place during double periods in the subject which corresponds to their column choice outlined below.</w:t>
      </w:r>
      <w:r w:rsidR="00846A89">
        <w:t xml:space="preserve"> </w:t>
      </w:r>
    </w:p>
    <w:p w14:paraId="725F5263" w14:textId="0341B51E" w:rsidR="00F00D09" w:rsidRDefault="00F00D09">
      <w:r>
        <w:t>Pupils will not be given study leave for these exams and should follow their normal timetable when not undertaking an assessment.</w:t>
      </w:r>
    </w:p>
    <w:p w14:paraId="1B828A18" w14:textId="04280D07" w:rsidR="00F00D09" w:rsidRDefault="00F00D09">
      <w:r>
        <w:t>Pupils should be in full school uniform and come to exams readily equipped (pencils/pens/calculators as appropriate).</w:t>
      </w:r>
    </w:p>
    <w:p w14:paraId="7FA91CBB" w14:textId="6A6FF80D" w:rsidR="00F00D09" w:rsidRDefault="00F00D09">
      <w:r>
        <w:t>These exams are under exam conditions and therefore pupils will not be allowed to have access to their mobile phones and or smart watches alongside personal belongings (bags/jackets etc.) these will be stored safely in the classroom away from their examination table.</w:t>
      </w:r>
    </w:p>
    <w:p w14:paraId="68615C3D" w14:textId="1A32ABDC" w:rsidR="00F00D09" w:rsidRDefault="00CF203B">
      <w:r>
        <w:t>All learners who are entitled to additional arrangements during assessment periods will have this factored into their examinations in class by their class teacher.</w:t>
      </w:r>
    </w:p>
    <w:p w14:paraId="14697F2B" w14:textId="59259DEA" w:rsidR="00F00D09" w:rsidRDefault="00F00D09">
      <w:r>
        <w:t>Help with studying approaches can be found via this link:</w:t>
      </w:r>
    </w:p>
    <w:p w14:paraId="200766B5" w14:textId="11A21A81" w:rsidR="00987D7F" w:rsidRDefault="00987D7F">
      <w:hyperlink r:id="rId9" w:history="1">
        <w:r w:rsidRPr="007D3C0B">
          <w:rPr>
            <w:rStyle w:val="Hyperlink"/>
          </w:rPr>
          <w:t>https://www.glenifferhigh.renfrewshire.sch.uk/news/get-exam-ready/</w:t>
        </w:r>
      </w:hyperlink>
    </w:p>
    <w:p w14:paraId="005DAB04" w14:textId="68041DC1" w:rsidR="00F00D09" w:rsidRDefault="00F00D09">
      <w:r>
        <w:t xml:space="preserve">The best advice and support </w:t>
      </w:r>
      <w:r w:rsidR="00CF203B">
        <w:t>will come</w:t>
      </w:r>
      <w:r>
        <w:t xml:space="preserve"> from their class </w:t>
      </w:r>
      <w:r w:rsidR="00846A89">
        <w:t>teachers;</w:t>
      </w:r>
      <w:r>
        <w:t xml:space="preserve"> this is where pupils should start with guidance on approaches for their subject area.</w:t>
      </w:r>
    </w:p>
    <w:p w14:paraId="72F74FBC" w14:textId="77777777" w:rsidR="00F00D09" w:rsidRDefault="00F00D09"/>
    <w:p w14:paraId="5F456CDF" w14:textId="38A5614C" w:rsidR="00F00D09" w:rsidRDefault="00F00D09">
      <w:r>
        <w:t>SUBJECTS IN EACH COLUMN:</w:t>
      </w:r>
    </w:p>
    <w:p w14:paraId="502EAB60" w14:textId="3A194E80" w:rsidR="00F00D09" w:rsidRDefault="00A74F51">
      <w:r w:rsidRPr="00A74F51">
        <w:rPr>
          <w:noProof/>
        </w:rPr>
        <w:lastRenderedPageBreak/>
        <w:drawing>
          <wp:inline distT="0" distB="0" distL="0" distR="0" wp14:anchorId="44E8697D" wp14:editId="5DB37329">
            <wp:extent cx="6252845" cy="1558273"/>
            <wp:effectExtent l="0" t="0" r="0" b="4445"/>
            <wp:docPr id="854322870" name="Picture 1" descr="A close-up of a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322870" name="Picture 1" descr="A close-up of a chart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71816" cy="156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D6A10" w14:textId="62112DE0" w:rsidR="00A74F51" w:rsidRDefault="00CF203B" w:rsidP="00CF203B">
      <w:r>
        <w:t xml:space="preserve">Below is the timetable which indicates when the assessments will take place each day for each subject. Exams will take place within a double period block, with exception of </w:t>
      </w:r>
      <w:r w:rsidR="00A74F51">
        <w:t>subjects in Column’s B, D and G. The</w:t>
      </w:r>
      <w:r w:rsidR="00586D14">
        <w:t>se</w:t>
      </w:r>
      <w:r w:rsidR="00A74F51">
        <w:t xml:space="preserve"> subjects </w:t>
      </w:r>
      <w:r w:rsidR="00586D14">
        <w:t>will need time during their ‘core classes’ to complete their assessments. T</w:t>
      </w:r>
      <w:r w:rsidR="00A74F51">
        <w:t xml:space="preserve">his may mean attending a subject 1 period earlier or later than normal. </w:t>
      </w:r>
      <w:r w:rsidR="00A74F51" w:rsidRPr="00A74F51">
        <w:rPr>
          <w:color w:val="FF0000"/>
        </w:rPr>
        <w:t>Practical Cookery in column E has been postponed until 19</w:t>
      </w:r>
      <w:r w:rsidR="00A74F51" w:rsidRPr="00A74F51">
        <w:rPr>
          <w:color w:val="FF0000"/>
          <w:vertAlign w:val="superscript"/>
        </w:rPr>
        <w:t>th</w:t>
      </w:r>
      <w:r w:rsidR="00A74F51" w:rsidRPr="00A74F51">
        <w:rPr>
          <w:color w:val="FF0000"/>
        </w:rPr>
        <w:t xml:space="preserve"> May.</w:t>
      </w:r>
    </w:p>
    <w:p w14:paraId="2E8C4F54" w14:textId="2372E0DF" w:rsidR="00F00D09" w:rsidRDefault="00CF203B">
      <w:r>
        <w:t xml:space="preserve">The exam structure means that pupils are sitting exams in the subjects they normally attend during this time. E.g. </w:t>
      </w:r>
      <w:r w:rsidR="00A74F51">
        <w:t>Wednes</w:t>
      </w:r>
      <w:r>
        <w:t xml:space="preserve">day period 1 and 2 means that all subjects in column </w:t>
      </w:r>
      <w:r w:rsidR="00A74F51">
        <w:t>A</w:t>
      </w:r>
      <w:r>
        <w:t xml:space="preserve"> will have an exam. This is the subject that the pupil normally attends on a </w:t>
      </w:r>
      <w:r w:rsidR="00A74F51">
        <w:t>Wednesday</w:t>
      </w:r>
      <w:r>
        <w:t xml:space="preserve"> P1 and P2.</w:t>
      </w:r>
    </w:p>
    <w:p w14:paraId="26FC1277" w14:textId="6948F282" w:rsidR="00F00D09" w:rsidRDefault="00F00D09">
      <w:r>
        <w:t>EXAM TIMETABLES</w:t>
      </w:r>
    </w:p>
    <w:p w14:paraId="578779E6" w14:textId="52C7C329" w:rsidR="00F00D09" w:rsidRDefault="00586D14">
      <w:r w:rsidRPr="00586D14">
        <w:rPr>
          <w:noProof/>
        </w:rPr>
        <w:drawing>
          <wp:inline distT="0" distB="0" distL="0" distR="0" wp14:anchorId="5496F01B" wp14:editId="062FCCD9">
            <wp:extent cx="4181475" cy="2584583"/>
            <wp:effectExtent l="0" t="0" r="0" b="6350"/>
            <wp:docPr id="981548899" name="Picture 1" descr="A grid of colorful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548899" name="Picture 1" descr="A grid of colorful squares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88131" cy="2588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2E884" w14:textId="0A5107CA" w:rsidR="00CF203B" w:rsidRDefault="00586D14">
      <w:r w:rsidRPr="00586D14">
        <w:rPr>
          <w:noProof/>
        </w:rPr>
        <w:lastRenderedPageBreak/>
        <w:drawing>
          <wp:inline distT="0" distB="0" distL="0" distR="0" wp14:anchorId="61A48D13" wp14:editId="0B7293E0">
            <wp:extent cx="4152900" cy="2807389"/>
            <wp:effectExtent l="0" t="0" r="0" b="0"/>
            <wp:docPr id="1748179741" name="Picture 1" descr="A grid of squares with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179741" name="Picture 1" descr="A grid of squares with numbers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67261" cy="2817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61F8C" w14:textId="5EE68C2D" w:rsidR="00586D14" w:rsidRDefault="00586D14">
      <w:r w:rsidRPr="00586D14">
        <w:rPr>
          <w:noProof/>
        </w:rPr>
        <w:drawing>
          <wp:inline distT="0" distB="0" distL="0" distR="0" wp14:anchorId="4D9C7276" wp14:editId="52D6CEEA">
            <wp:extent cx="4170295" cy="1009650"/>
            <wp:effectExtent l="0" t="0" r="1905" b="0"/>
            <wp:docPr id="754087395" name="Picture 1" descr="A green and black squares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087395" name="Picture 1" descr="A green and black squares with black text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77785" cy="1011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A9E15" w14:textId="77777777" w:rsidR="00CF203B" w:rsidRDefault="00CF203B"/>
    <w:p w14:paraId="63329D4D" w14:textId="33C8F3CF" w:rsidR="00CF203B" w:rsidRDefault="00CF203B">
      <w:r>
        <w:t>If you have any further questions about this, please do not hesitate to get in touch.</w:t>
      </w:r>
    </w:p>
    <w:p w14:paraId="4E040247" w14:textId="77777777" w:rsidR="00CF203B" w:rsidRDefault="00CF203B"/>
    <w:p w14:paraId="267E9522" w14:textId="1BF013C4" w:rsidR="00CF203B" w:rsidRDefault="00CF203B">
      <w:r>
        <w:t>Kind Regards</w:t>
      </w:r>
    </w:p>
    <w:p w14:paraId="14C38CD1" w14:textId="017AAEE6" w:rsidR="00CF203B" w:rsidRPr="00CF203B" w:rsidRDefault="00CF203B">
      <w:pPr>
        <w:rPr>
          <w:rFonts w:ascii="Baguet Script" w:hAnsi="Baguet Script"/>
          <w:sz w:val="44"/>
          <w:szCs w:val="44"/>
        </w:rPr>
      </w:pPr>
      <w:r w:rsidRPr="00CF203B">
        <w:rPr>
          <w:rFonts w:ascii="Baguet Script" w:hAnsi="Baguet Script"/>
          <w:sz w:val="44"/>
          <w:szCs w:val="44"/>
        </w:rPr>
        <w:t>Debbie Martin</w:t>
      </w:r>
    </w:p>
    <w:p w14:paraId="65DD865A" w14:textId="7D1CD571" w:rsidR="00CF203B" w:rsidRDefault="00CF203B">
      <w:r>
        <w:t>Debbie Martin</w:t>
      </w:r>
    </w:p>
    <w:p w14:paraId="397E5003" w14:textId="77777777" w:rsidR="00BC2DFD" w:rsidRDefault="00CF203B">
      <w:r>
        <w:t>DHT Brodie House</w:t>
      </w:r>
    </w:p>
    <w:p w14:paraId="7F816365" w14:textId="7DDD9A88" w:rsidR="00CF203B" w:rsidRDefault="00CF203B">
      <w:r>
        <w:t>SQA Coordinator and Attainment</w:t>
      </w:r>
    </w:p>
    <w:p w14:paraId="300BDD5B" w14:textId="38F7D830" w:rsidR="00BC2DFD" w:rsidRDefault="00BC2DFD">
      <w:r w:rsidRPr="00BC2DFD">
        <w:rPr>
          <w:noProof/>
        </w:rPr>
        <w:lastRenderedPageBreak/>
        <w:drawing>
          <wp:inline distT="0" distB="0" distL="0" distR="0" wp14:anchorId="172D6F59" wp14:editId="2DD3FD33">
            <wp:extent cx="4905375" cy="8524327"/>
            <wp:effectExtent l="0" t="0" r="0" b="0"/>
            <wp:docPr id="1049593967" name="Picture 1" descr="A table of inform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593967" name="Picture 1" descr="A table of information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8524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2DFD">
      <w:headerReference w:type="even" r:id="rId15"/>
      <w:headerReference w:type="default" r:id="rId16"/>
      <w:head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E4F9F" w14:textId="77777777" w:rsidR="000C4E1E" w:rsidRDefault="000C4E1E" w:rsidP="00846A89">
      <w:pPr>
        <w:spacing w:after="0" w:line="240" w:lineRule="auto"/>
      </w:pPr>
      <w:r>
        <w:separator/>
      </w:r>
    </w:p>
  </w:endnote>
  <w:endnote w:type="continuationSeparator" w:id="0">
    <w:p w14:paraId="6CD48E9C" w14:textId="77777777" w:rsidR="000C4E1E" w:rsidRDefault="000C4E1E" w:rsidP="00846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5FE3E" w14:textId="77777777" w:rsidR="000C4E1E" w:rsidRDefault="000C4E1E" w:rsidP="00846A89">
      <w:pPr>
        <w:spacing w:after="0" w:line="240" w:lineRule="auto"/>
      </w:pPr>
      <w:r>
        <w:separator/>
      </w:r>
    </w:p>
  </w:footnote>
  <w:footnote w:type="continuationSeparator" w:id="0">
    <w:p w14:paraId="31EB9B75" w14:textId="77777777" w:rsidR="000C4E1E" w:rsidRDefault="000C4E1E" w:rsidP="00846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F4D90" w14:textId="08A9F1FD" w:rsidR="00846A89" w:rsidRDefault="00846A8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B531BA" wp14:editId="0E21E74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10945" cy="391160"/>
              <wp:effectExtent l="0" t="0" r="8255" b="8890"/>
              <wp:wrapNone/>
              <wp:docPr id="1271660507" name="Text Box 2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094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A41B68" w14:textId="01BC30B0" w:rsidR="00846A89" w:rsidRPr="00846A89" w:rsidRDefault="00846A89" w:rsidP="00846A8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46A8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B531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SENSITIVE" style="position:absolute;margin-left:0;margin-top:0;width:95.3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" filled="f" stroked="f">
              <v:textbox style="mso-fit-shape-to-text:t" inset="0,15pt,0,0">
                <w:txbxContent>
                  <w:p w14:paraId="1BA41B68" w14:textId="01BC30B0" w:rsidR="00846A89" w:rsidRPr="00846A89" w:rsidRDefault="00846A89" w:rsidP="00846A8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46A8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1C925" w14:textId="7FAE944C" w:rsidR="00846A89" w:rsidRDefault="00846A8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77C2F4D" wp14:editId="5E0B0A21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1210945" cy="391160"/>
              <wp:effectExtent l="0" t="0" r="8255" b="8890"/>
              <wp:wrapNone/>
              <wp:docPr id="1753954848" name="Text Box 3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094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3A40D5" w14:textId="0CD5F09E" w:rsidR="00846A89" w:rsidRPr="00846A89" w:rsidRDefault="00846A89" w:rsidP="00846A8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46A8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7C2F4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SENSITIVE" style="position:absolute;margin-left:0;margin-top:0;width:95.3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" filled="f" stroked="f">
              <v:textbox style="mso-fit-shape-to-text:t" inset="0,15pt,0,0">
                <w:txbxContent>
                  <w:p w14:paraId="233A40D5" w14:textId="0CD5F09E" w:rsidR="00846A89" w:rsidRPr="00846A89" w:rsidRDefault="00846A89" w:rsidP="00846A8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46A8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03844" w14:textId="7684219A" w:rsidR="00846A89" w:rsidRDefault="00846A8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0A0FCD" wp14:editId="634D681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10945" cy="391160"/>
              <wp:effectExtent l="0" t="0" r="8255" b="8890"/>
              <wp:wrapNone/>
              <wp:docPr id="2083399275" name="Text Box 1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094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000796" w14:textId="2F2FC449" w:rsidR="00846A89" w:rsidRPr="00846A89" w:rsidRDefault="00846A89" w:rsidP="00846A8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46A8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A0F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SENSITIVE" style="position:absolute;margin-left:0;margin-top:0;width:95.3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" filled="f" stroked="f">
              <v:textbox style="mso-fit-shape-to-text:t" inset="0,15pt,0,0">
                <w:txbxContent>
                  <w:p w14:paraId="2F000796" w14:textId="2F2FC449" w:rsidR="00846A89" w:rsidRPr="00846A89" w:rsidRDefault="00846A89" w:rsidP="00846A8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46A8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D09"/>
    <w:rsid w:val="000C4E1E"/>
    <w:rsid w:val="000F4884"/>
    <w:rsid w:val="00586D14"/>
    <w:rsid w:val="00744DDD"/>
    <w:rsid w:val="00846A89"/>
    <w:rsid w:val="00904F0B"/>
    <w:rsid w:val="00987D7F"/>
    <w:rsid w:val="00A74F51"/>
    <w:rsid w:val="00BC2DFD"/>
    <w:rsid w:val="00C2451A"/>
    <w:rsid w:val="00CF203B"/>
    <w:rsid w:val="00E33FEE"/>
    <w:rsid w:val="00E64EB5"/>
    <w:rsid w:val="00F00D09"/>
    <w:rsid w:val="00F5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6EADB"/>
  <w15:chartTrackingRefBased/>
  <w15:docId w15:val="{3F134DF8-CAAC-4D72-9F59-EB8BCAB5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D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D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D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D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D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D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D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D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D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D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D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D0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7D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D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46A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://www.glenifferhigh.renfrewshire.sch.uk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glenifferhigh.renfrewshire.sch.uk/news/get-exam-ready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Martin</dc:creator>
  <cp:keywords/>
  <dc:description/>
  <cp:lastModifiedBy>e maley</cp:lastModifiedBy>
  <cp:revision>5</cp:revision>
  <cp:lastPrinted>2026-04-02T08:27:00Z</cp:lastPrinted>
  <dcterms:created xsi:type="dcterms:W3CDTF">2025-04-03T16:54:00Z</dcterms:created>
  <dcterms:modified xsi:type="dcterms:W3CDTF">2026-04-02T08:27:00Z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7c2e266b,4bcbffdb,688b3a20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 SENSITIVE</vt:lpwstr>
  </property>
  <property fmtid="{D5CDD505-2E9C-101B-9397-08002B2CF9AE}" pid="5" name="MSIP_Label_d85d4972-9941-4d9b-984b-fdbe5fd06847_Enabled">
    <vt:lpwstr>true</vt:lpwstr>
  </property>
  <property fmtid="{D5CDD505-2E9C-101B-9397-08002B2CF9AE}" pid="6" name="MSIP_Label_d85d4972-9941-4d9b-984b-fdbe5fd06847_SetDate">
    <vt:lpwstr>2026-04-01T13:23:59Z</vt:lpwstr>
  </property>
  <property fmtid="{D5CDD505-2E9C-101B-9397-08002B2CF9AE}" pid="7" name="MSIP_Label_d85d4972-9941-4d9b-984b-fdbe5fd06847_Method">
    <vt:lpwstr>Privileged</vt:lpwstr>
  </property>
  <property fmtid="{D5CDD505-2E9C-101B-9397-08002B2CF9AE}" pid="8" name="MSIP_Label_d85d4972-9941-4d9b-984b-fdbe5fd06847_Name">
    <vt:lpwstr>Official Sensitive</vt:lpwstr>
  </property>
  <property fmtid="{D5CDD505-2E9C-101B-9397-08002B2CF9AE}" pid="9" name="MSIP_Label_d85d4972-9941-4d9b-984b-fdbe5fd06847_SiteId">
    <vt:lpwstr>0da1dde9-5598-47fe-891e-370cb713d6b0</vt:lpwstr>
  </property>
  <property fmtid="{D5CDD505-2E9C-101B-9397-08002B2CF9AE}" pid="10" name="MSIP_Label_d85d4972-9941-4d9b-984b-fdbe5fd06847_ActionId">
    <vt:lpwstr>845e6be9-364a-43d3-a94b-cc97e957f978</vt:lpwstr>
  </property>
  <property fmtid="{D5CDD505-2E9C-101B-9397-08002B2CF9AE}" pid="11" name="MSIP_Label_d85d4972-9941-4d9b-984b-fdbe5fd06847_ContentBits">
    <vt:lpwstr>1</vt:lpwstr>
  </property>
  <property fmtid="{D5CDD505-2E9C-101B-9397-08002B2CF9AE}" pid="12" name="MSIP_Label_d85d4972-9941-4d9b-984b-fdbe5fd06847_Tag">
    <vt:lpwstr>10, 0, 1, 1</vt:lpwstr>
  </property>
</Properties>
</file>